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A10009" w:rsidRPr="00283569" w:rsidRDefault="00A10009" w:rsidP="00A10009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A10009" w:rsidRPr="00283569" w:rsidRDefault="00A10009" w:rsidP="00A10009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A10009" w:rsidRPr="00283569" w:rsidRDefault="00A10009" w:rsidP="00A10009">
      <w:pPr>
        <w:shd w:val="clear" w:color="auto" w:fill="FFFFFF"/>
        <w:jc w:val="right"/>
      </w:pPr>
      <w:r w:rsidRPr="00283569">
        <w:t xml:space="preserve">по </w:t>
      </w:r>
      <w:r w:rsidR="002365DA">
        <w:t>отбору управляющей организации для</w:t>
      </w:r>
    </w:p>
    <w:p w:rsidR="00A10009" w:rsidRPr="00283569" w:rsidRDefault="002365DA" w:rsidP="00A10009">
      <w:pPr>
        <w:shd w:val="clear" w:color="auto" w:fill="FFFFFF"/>
        <w:jc w:val="right"/>
      </w:pPr>
      <w:r>
        <w:t xml:space="preserve"> управления</w:t>
      </w:r>
      <w:r w:rsidR="00A10009" w:rsidRPr="00283569">
        <w:t xml:space="preserve"> многоквартирным дом</w:t>
      </w:r>
      <w:r>
        <w:t>о</w:t>
      </w:r>
      <w:r w:rsidR="00A10009" w:rsidRPr="00283569">
        <w:t>м,</w:t>
      </w:r>
    </w:p>
    <w:p w:rsidR="00A10009" w:rsidRPr="00283569" w:rsidRDefault="002365DA" w:rsidP="00A10009">
      <w:pPr>
        <w:shd w:val="clear" w:color="auto" w:fill="FFFFFF"/>
        <w:jc w:val="right"/>
      </w:pPr>
      <w:r>
        <w:t xml:space="preserve"> не выбравшим</w:t>
      </w:r>
      <w:r w:rsidR="00A10009" w:rsidRPr="00283569">
        <w:t xml:space="preserve"> способ управления </w:t>
      </w:r>
    </w:p>
    <w:p w:rsidR="00A10009" w:rsidRPr="00283569" w:rsidRDefault="00A10009" w:rsidP="00A10009">
      <w:pPr>
        <w:shd w:val="clear" w:color="auto" w:fill="FFFFFF"/>
        <w:jc w:val="right"/>
      </w:pPr>
      <w:r w:rsidRPr="00283569">
        <w:t xml:space="preserve">многоквартирным домом и </w:t>
      </w:r>
    </w:p>
    <w:p w:rsidR="00A10009" w:rsidRPr="00283569" w:rsidRDefault="00A10009" w:rsidP="00A10009">
      <w:pPr>
        <w:shd w:val="clear" w:color="auto" w:fill="FFFFFF"/>
        <w:jc w:val="right"/>
      </w:pPr>
      <w:r w:rsidRPr="00283569">
        <w:t>уп</w:t>
      </w:r>
      <w:r w:rsidR="00A8697F">
        <w:t>равляющую организацию по адресу</w:t>
      </w:r>
      <w:r w:rsidRPr="00283569">
        <w:t>:</w:t>
      </w:r>
    </w:p>
    <w:p w:rsidR="00A10009" w:rsidRPr="00283569" w:rsidRDefault="00A10009" w:rsidP="00A8697F">
      <w:pPr>
        <w:shd w:val="clear" w:color="auto" w:fill="FFFFFF"/>
        <w:jc w:val="right"/>
      </w:pPr>
      <w:r w:rsidRPr="00283569">
        <w:t xml:space="preserve"> г. Когалым</w:t>
      </w:r>
      <w:r w:rsidR="00A8697F">
        <w:t>, ул. Мира, д.14А</w:t>
      </w:r>
    </w:p>
    <w:p w:rsidR="00A10009" w:rsidRPr="00283569" w:rsidRDefault="002365DA" w:rsidP="00A10009">
      <w:pPr>
        <w:shd w:val="clear" w:color="auto" w:fill="FFFFFF"/>
        <w:jc w:val="right"/>
      </w:pPr>
      <w:r>
        <w:t xml:space="preserve"> реестровый номер №24</w:t>
      </w:r>
      <w:r w:rsidR="00A10009" w:rsidRPr="00283569">
        <w:t>-ЖК</w:t>
      </w: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«___»_____________20__ г. №____</w:t>
      </w:r>
    </w:p>
    <w:p w:rsidR="00C57E85" w:rsidRPr="008C74E9" w:rsidRDefault="00C57E85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sz w:val="26"/>
          <w:szCs w:val="26"/>
        </w:rPr>
        <w:t>ПЕРЕЧЕНЬ</w:t>
      </w:r>
    </w:p>
    <w:p w:rsidR="0032675B" w:rsidRPr="0032675B" w:rsidRDefault="00C57E85" w:rsidP="005B709C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A10009">
        <w:rPr>
          <w:sz w:val="26"/>
          <w:szCs w:val="26"/>
        </w:rPr>
        <w:t xml:space="preserve">ущества </w:t>
      </w:r>
      <w:r w:rsidR="0032675B">
        <w:rPr>
          <w:sz w:val="26"/>
          <w:szCs w:val="26"/>
        </w:rPr>
        <w:t xml:space="preserve">многоквартирного дома </w:t>
      </w:r>
    </w:p>
    <w:tbl>
      <w:tblPr>
        <w:tblW w:w="102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67"/>
        <w:gridCol w:w="7393"/>
      </w:tblGrid>
      <w:tr w:rsidR="0032675B" w:rsidTr="0032675B">
        <w:tc>
          <w:tcPr>
            <w:tcW w:w="2268" w:type="dxa"/>
            <w:vAlign w:val="center"/>
          </w:tcPr>
          <w:p w:rsidR="0032675B" w:rsidRPr="0032675B" w:rsidRDefault="0032675B" w:rsidP="0032675B">
            <w:pPr>
              <w:jc w:val="center"/>
            </w:pPr>
            <w:r w:rsidRPr="0032675B">
              <w:rPr>
                <w:sz w:val="22"/>
              </w:rPr>
              <w:t>№ лота</w:t>
            </w:r>
          </w:p>
        </w:tc>
        <w:tc>
          <w:tcPr>
            <w:tcW w:w="567" w:type="dxa"/>
            <w:vAlign w:val="center"/>
          </w:tcPr>
          <w:p w:rsidR="0032675B" w:rsidRPr="0032675B" w:rsidRDefault="0032675B" w:rsidP="00873432">
            <w:pPr>
              <w:jc w:val="center"/>
            </w:pPr>
            <w:r w:rsidRPr="0032675B">
              <w:rPr>
                <w:sz w:val="22"/>
              </w:rPr>
              <w:t>№ п/п</w:t>
            </w:r>
          </w:p>
        </w:tc>
        <w:tc>
          <w:tcPr>
            <w:tcW w:w="7393" w:type="dxa"/>
            <w:vAlign w:val="center"/>
          </w:tcPr>
          <w:p w:rsidR="0032675B" w:rsidRPr="0032675B" w:rsidRDefault="0032675B" w:rsidP="0032675B">
            <w:pPr>
              <w:jc w:val="center"/>
            </w:pPr>
            <w:r w:rsidRPr="0032675B">
              <w:rPr>
                <w:sz w:val="22"/>
              </w:rPr>
              <w:t xml:space="preserve">Состав общего имущества собственников помещений </w:t>
            </w:r>
          </w:p>
          <w:p w:rsidR="0032675B" w:rsidRPr="0032675B" w:rsidRDefault="0032675B" w:rsidP="0032675B">
            <w:pPr>
              <w:jc w:val="center"/>
            </w:pPr>
            <w:r w:rsidRPr="0032675B">
              <w:rPr>
                <w:sz w:val="22"/>
              </w:rPr>
              <w:t>в многоквартирном доме</w:t>
            </w:r>
          </w:p>
        </w:tc>
      </w:tr>
      <w:tr w:rsidR="0032675B" w:rsidTr="0032675B">
        <w:tc>
          <w:tcPr>
            <w:tcW w:w="2268" w:type="dxa"/>
            <w:vMerge w:val="restart"/>
          </w:tcPr>
          <w:p w:rsidR="0032675B" w:rsidRDefault="0032675B" w:rsidP="00873432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sz w:val="22"/>
              </w:rPr>
              <w:t xml:space="preserve">Лот№1 </w:t>
            </w:r>
          </w:p>
          <w:p w:rsidR="0032675B" w:rsidRDefault="0032675B" w:rsidP="0087343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ул. Мира, д.14А</w:t>
            </w: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1.</w:t>
            </w:r>
          </w:p>
        </w:tc>
        <w:tc>
          <w:tcPr>
            <w:tcW w:w="7393" w:type="dxa"/>
          </w:tcPr>
          <w:p w:rsidR="0032675B" w:rsidRDefault="0032675B" w:rsidP="00873432">
            <w:pPr>
              <w:ind w:firstLine="24"/>
            </w:pPr>
            <w:r>
              <w:rPr>
                <w:sz w:val="22"/>
              </w:rPr>
              <w:t>Помещения, не являющиеся частями квартир и предназначенные для обслуживания более одного жилого и (или) нежилого помещения в многоквартирном доме (далее – помещения общего пользования), в том числе: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6"/>
              </w:numPr>
              <w:tabs>
                <w:tab w:val="clear" w:pos="972"/>
                <w:tab w:val="num" w:pos="504"/>
              </w:tabs>
              <w:autoSpaceDE w:val="0"/>
              <w:autoSpaceDN w:val="0"/>
              <w:adjustRightInd w:val="0"/>
              <w:ind w:hanging="972"/>
              <w:jc w:val="both"/>
            </w:pPr>
            <w:r>
              <w:rPr>
                <w:sz w:val="22"/>
              </w:rPr>
              <w:t>межквартирные лестничные площадки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6"/>
              </w:numPr>
              <w:tabs>
                <w:tab w:val="clear" w:pos="972"/>
                <w:tab w:val="num" w:pos="504"/>
              </w:tabs>
              <w:autoSpaceDE w:val="0"/>
              <w:autoSpaceDN w:val="0"/>
              <w:adjustRightInd w:val="0"/>
              <w:ind w:hanging="972"/>
              <w:jc w:val="both"/>
            </w:pPr>
            <w:r>
              <w:rPr>
                <w:sz w:val="22"/>
              </w:rPr>
              <w:t>лестницы, коридоры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6"/>
              </w:numPr>
              <w:tabs>
                <w:tab w:val="clear" w:pos="972"/>
                <w:tab w:val="num" w:pos="504"/>
              </w:tabs>
              <w:autoSpaceDE w:val="0"/>
              <w:autoSpaceDN w:val="0"/>
              <w:adjustRightInd w:val="0"/>
              <w:ind w:hanging="972"/>
              <w:jc w:val="both"/>
            </w:pPr>
            <w:r>
              <w:rPr>
                <w:sz w:val="22"/>
              </w:rPr>
              <w:t>чердак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6"/>
              </w:numPr>
              <w:tabs>
                <w:tab w:val="clear" w:pos="972"/>
                <w:tab w:val="num" w:pos="504"/>
              </w:tabs>
              <w:autoSpaceDE w:val="0"/>
              <w:autoSpaceDN w:val="0"/>
              <w:adjustRightInd w:val="0"/>
              <w:ind w:hanging="972"/>
              <w:jc w:val="both"/>
            </w:pPr>
            <w:r>
              <w:rPr>
                <w:sz w:val="22"/>
              </w:rPr>
              <w:t>технический подвал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2.</w:t>
            </w:r>
          </w:p>
        </w:tc>
        <w:tc>
          <w:tcPr>
            <w:tcW w:w="7393" w:type="dxa"/>
          </w:tcPr>
          <w:p w:rsidR="0032675B" w:rsidRDefault="0032675B" w:rsidP="00873432">
            <w:pPr>
              <w:ind w:firstLine="24"/>
            </w:pPr>
            <w:r>
              <w:rPr>
                <w:sz w:val="22"/>
              </w:rPr>
              <w:t>Крыши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3.</w:t>
            </w:r>
          </w:p>
        </w:tc>
        <w:tc>
          <w:tcPr>
            <w:tcW w:w="7393" w:type="dxa"/>
          </w:tcPr>
          <w:p w:rsidR="0032675B" w:rsidRDefault="0032675B" w:rsidP="00873432">
            <w:r>
              <w:rPr>
                <w:sz w:val="22"/>
              </w:rPr>
              <w:t>Ограждающие несущие конструкции многоквартирного дома, в том числе: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7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фундамент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7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несущие стены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7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плиты перекрытий</w:t>
            </w:r>
          </w:p>
        </w:tc>
      </w:tr>
      <w:tr w:rsidR="0032675B" w:rsidTr="0032675B">
        <w:trPr>
          <w:trHeight w:val="176"/>
        </w:trPr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7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балконные плиты</w:t>
            </w:r>
          </w:p>
        </w:tc>
      </w:tr>
      <w:tr w:rsidR="0032675B" w:rsidTr="0032675B">
        <w:trPr>
          <w:trHeight w:val="221"/>
        </w:trPr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7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плиты перекрытий лоджий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4.</w:t>
            </w:r>
          </w:p>
        </w:tc>
        <w:tc>
          <w:tcPr>
            <w:tcW w:w="7393" w:type="dxa"/>
          </w:tcPr>
          <w:p w:rsidR="0032675B" w:rsidRDefault="0032675B" w:rsidP="00873432">
            <w:pPr>
              <w:ind w:firstLine="24"/>
            </w:pPr>
            <w:r>
              <w:rPr>
                <w:sz w:val="22"/>
              </w:rPr>
              <w:t>Ограждающие ненесущие конструкции многоквартирного дома, обслуживающие более одного жилого и (или) нежилого помещения, в том числе: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8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окна помещений общего пользования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8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двери помещений общего пользования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8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перила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8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парапеты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8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чердачные люки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5.</w:t>
            </w:r>
          </w:p>
        </w:tc>
        <w:tc>
          <w:tcPr>
            <w:tcW w:w="7393" w:type="dxa"/>
          </w:tcPr>
          <w:p w:rsidR="0032675B" w:rsidRDefault="0032675B" w:rsidP="00873432">
            <w:r>
              <w:rPr>
                <w:sz w:val="22"/>
              </w:rPr>
              <w:t>Механическое, электрическое, санитарно-техническое и иное оборудование, находящееся за пределами или внутри помещений и обслуживающее более одного жилого и (или) нежилого помещения, в том числе: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9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система трубопроводов: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9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 xml:space="preserve">водоснабжения, включая: 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5"/>
              </w:numPr>
              <w:tabs>
                <w:tab w:val="clear" w:pos="1800"/>
                <w:tab w:val="num" w:pos="744"/>
              </w:tabs>
              <w:autoSpaceDE w:val="0"/>
              <w:autoSpaceDN w:val="0"/>
              <w:adjustRightInd w:val="0"/>
              <w:ind w:left="744" w:hanging="240"/>
              <w:jc w:val="both"/>
            </w:pPr>
            <w:r>
              <w:rPr>
                <w:sz w:val="22"/>
              </w:rPr>
              <w:t>стояки, ответвлений от стояков до первого отключающего устройства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5"/>
              </w:numPr>
              <w:tabs>
                <w:tab w:val="clear" w:pos="1800"/>
                <w:tab w:val="num" w:pos="744"/>
              </w:tabs>
              <w:autoSpaceDE w:val="0"/>
              <w:autoSpaceDN w:val="0"/>
              <w:adjustRightInd w:val="0"/>
              <w:ind w:hanging="1296"/>
              <w:jc w:val="both"/>
            </w:pPr>
            <w:r>
              <w:rPr>
                <w:sz w:val="22"/>
              </w:rPr>
              <w:t>регулирующая и запорная арматура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0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водоотведения, включая: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5"/>
              </w:numPr>
              <w:tabs>
                <w:tab w:val="clear" w:pos="1800"/>
                <w:tab w:val="num" w:pos="744"/>
              </w:tabs>
              <w:autoSpaceDE w:val="0"/>
              <w:autoSpaceDN w:val="0"/>
              <w:adjustRightInd w:val="0"/>
              <w:ind w:hanging="1296"/>
              <w:jc w:val="both"/>
            </w:pPr>
            <w:r>
              <w:rPr>
                <w:sz w:val="22"/>
              </w:rPr>
              <w:t>стояки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5"/>
              </w:numPr>
              <w:tabs>
                <w:tab w:val="clear" w:pos="1800"/>
                <w:tab w:val="num" w:pos="744"/>
              </w:tabs>
              <w:autoSpaceDE w:val="0"/>
              <w:autoSpaceDN w:val="0"/>
              <w:adjustRightInd w:val="0"/>
              <w:ind w:hanging="1296"/>
              <w:jc w:val="both"/>
            </w:pPr>
            <w:r>
              <w:rPr>
                <w:sz w:val="22"/>
              </w:rPr>
              <w:t>регулирующая и запорная арматура</w:t>
            </w:r>
          </w:p>
        </w:tc>
      </w:tr>
      <w:tr w:rsidR="0032675B" w:rsidTr="0032675B">
        <w:trPr>
          <w:trHeight w:val="13"/>
        </w:trPr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0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отопления, включая: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1"/>
              </w:numPr>
              <w:tabs>
                <w:tab w:val="clear" w:pos="2940"/>
                <w:tab w:val="num" w:pos="744"/>
              </w:tabs>
              <w:autoSpaceDE w:val="0"/>
              <w:autoSpaceDN w:val="0"/>
              <w:adjustRightInd w:val="0"/>
              <w:ind w:hanging="2436"/>
              <w:jc w:val="both"/>
            </w:pPr>
            <w:r>
              <w:rPr>
                <w:sz w:val="22"/>
              </w:rPr>
              <w:t>стояки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1"/>
              </w:numPr>
              <w:tabs>
                <w:tab w:val="clear" w:pos="2940"/>
                <w:tab w:val="num" w:pos="744"/>
              </w:tabs>
              <w:autoSpaceDE w:val="0"/>
              <w:autoSpaceDN w:val="0"/>
              <w:adjustRightInd w:val="0"/>
              <w:ind w:hanging="2436"/>
              <w:jc w:val="both"/>
            </w:pPr>
            <w:r>
              <w:rPr>
                <w:sz w:val="22"/>
              </w:rPr>
              <w:t>обогревающие элементы лестничной клетки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Pr="0032675B" w:rsidRDefault="0032675B" w:rsidP="0032675B">
            <w:pPr>
              <w:widowControl w:val="0"/>
              <w:numPr>
                <w:ilvl w:val="0"/>
                <w:numId w:val="11"/>
              </w:numPr>
              <w:tabs>
                <w:tab w:val="clear" w:pos="2940"/>
                <w:tab w:val="num" w:pos="744"/>
              </w:tabs>
              <w:autoSpaceDE w:val="0"/>
              <w:autoSpaceDN w:val="0"/>
              <w:adjustRightInd w:val="0"/>
              <w:ind w:hanging="2436"/>
              <w:jc w:val="both"/>
            </w:pPr>
            <w:r>
              <w:rPr>
                <w:sz w:val="22"/>
              </w:rPr>
              <w:t>регулирующая и запорная арматура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1"/>
              </w:numPr>
              <w:tabs>
                <w:tab w:val="clear" w:pos="2940"/>
                <w:tab w:val="num" w:pos="744"/>
              </w:tabs>
              <w:autoSpaceDE w:val="0"/>
              <w:autoSpaceDN w:val="0"/>
              <w:adjustRightInd w:val="0"/>
              <w:ind w:hanging="2436"/>
              <w:jc w:val="both"/>
            </w:pPr>
            <w:r>
              <w:rPr>
                <w:sz w:val="22"/>
              </w:rPr>
              <w:t>автоматизированный индивидуальный тепловой пункт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0"/>
              </w:numPr>
              <w:tabs>
                <w:tab w:val="clear" w:pos="792"/>
                <w:tab w:val="num" w:pos="0"/>
                <w:tab w:val="left" w:pos="504"/>
              </w:tabs>
              <w:autoSpaceDE w:val="0"/>
              <w:autoSpaceDN w:val="0"/>
              <w:adjustRightInd w:val="0"/>
              <w:ind w:left="0" w:firstLine="0"/>
              <w:jc w:val="both"/>
            </w:pPr>
            <w:r>
              <w:rPr>
                <w:sz w:val="22"/>
              </w:rPr>
              <w:t>внутридомовая система электроснабжения, включая: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2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hanging="1716"/>
              <w:jc w:val="both"/>
            </w:pPr>
            <w:r>
              <w:rPr>
                <w:sz w:val="22"/>
              </w:rPr>
              <w:t>вводно-распределительные устройства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2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hanging="1716"/>
              <w:jc w:val="both"/>
            </w:pPr>
            <w:r>
              <w:rPr>
                <w:sz w:val="22"/>
              </w:rPr>
              <w:t>этажные вводные щитки и шкафы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2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hanging="1716"/>
              <w:jc w:val="both"/>
            </w:pPr>
            <w:r>
              <w:rPr>
                <w:sz w:val="22"/>
              </w:rPr>
              <w:t>аппаратуры защиты, контроля и управления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2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left="804" w:hanging="284"/>
              <w:jc w:val="both"/>
            </w:pPr>
            <w:r>
              <w:rPr>
                <w:sz w:val="22"/>
              </w:rPr>
              <w:t>автоматически запирающиеся устройства  дверей подъездов многоквартирного дома (доводчики)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2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left="804" w:hanging="284"/>
              <w:jc w:val="both"/>
            </w:pPr>
            <w:r>
              <w:rPr>
                <w:sz w:val="22"/>
              </w:rPr>
              <w:t>осветительные установки помещений общего пользования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2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hanging="1716"/>
              <w:jc w:val="both"/>
            </w:pPr>
            <w:r>
              <w:rPr>
                <w:sz w:val="22"/>
              </w:rPr>
              <w:t>силовые установки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2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left="804" w:hanging="284"/>
              <w:jc w:val="both"/>
            </w:pPr>
            <w:r>
              <w:rPr>
                <w:sz w:val="22"/>
              </w:rPr>
              <w:t>электрическая проводка (кабель) от внешней границы до индивидуальных, общих (квартирных) приборов учёта электрической энергии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0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общедомовые приборы учёта: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3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hanging="1716"/>
              <w:jc w:val="both"/>
            </w:pPr>
            <w:r>
              <w:rPr>
                <w:sz w:val="22"/>
              </w:rPr>
              <w:t>воды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3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hanging="1716"/>
              <w:jc w:val="both"/>
            </w:pPr>
            <w:r>
              <w:rPr>
                <w:sz w:val="22"/>
              </w:rPr>
              <w:t>тепловой энергии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3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hanging="1716"/>
              <w:jc w:val="both"/>
            </w:pPr>
            <w:r>
              <w:rPr>
                <w:sz w:val="22"/>
              </w:rPr>
              <w:t>электрической энергии</w:t>
            </w:r>
          </w:p>
        </w:tc>
      </w:tr>
      <w:tr w:rsidR="0032675B" w:rsidTr="0032675B">
        <w:trPr>
          <w:trHeight w:val="326"/>
        </w:trPr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0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828"/>
              <w:jc w:val="both"/>
            </w:pPr>
            <w:r>
              <w:rPr>
                <w:sz w:val="22"/>
              </w:rPr>
              <w:t>почтовые ящики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6.</w:t>
            </w:r>
          </w:p>
        </w:tc>
        <w:tc>
          <w:tcPr>
            <w:tcW w:w="7393" w:type="dxa"/>
          </w:tcPr>
          <w:p w:rsidR="0032675B" w:rsidRDefault="0032675B" w:rsidP="00873432">
            <w:r>
              <w:rPr>
                <w:sz w:val="22"/>
              </w:rPr>
              <w:t>Земельный участок с элементами озеленения и благоустройства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7.</w:t>
            </w:r>
          </w:p>
        </w:tc>
        <w:tc>
          <w:tcPr>
            <w:tcW w:w="7393" w:type="dxa"/>
          </w:tcPr>
          <w:p w:rsidR="0032675B" w:rsidRDefault="0032675B" w:rsidP="00873432">
            <w:pPr>
              <w:ind w:firstLine="24"/>
            </w:pPr>
            <w:r>
              <w:rPr>
                <w:sz w:val="22"/>
              </w:rPr>
              <w:t>Иные объекты, предназначенные для обслуживания, эксплуатации и благоустройства многоквартирного дома, в том числе: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6"/>
              </w:numPr>
              <w:tabs>
                <w:tab w:val="clear" w:pos="792"/>
                <w:tab w:val="num" w:pos="0"/>
                <w:tab w:val="left" w:pos="504"/>
              </w:tabs>
              <w:autoSpaceDE w:val="0"/>
              <w:autoSpaceDN w:val="0"/>
              <w:adjustRightInd w:val="0"/>
              <w:ind w:left="0" w:firstLine="0"/>
              <w:jc w:val="both"/>
            </w:pPr>
            <w:r>
              <w:rPr>
                <w:sz w:val="22"/>
              </w:rPr>
              <w:t>трансформаторные подстанции, предназначенные для обслуживания одного многоквартирного дома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6"/>
              </w:numPr>
              <w:tabs>
                <w:tab w:val="clear" w:pos="792"/>
                <w:tab w:val="num" w:pos="24"/>
                <w:tab w:val="left" w:pos="504"/>
              </w:tabs>
              <w:autoSpaceDE w:val="0"/>
              <w:autoSpaceDN w:val="0"/>
              <w:adjustRightInd w:val="0"/>
              <w:ind w:left="24" w:hanging="24"/>
              <w:jc w:val="both"/>
            </w:pPr>
            <w:r>
              <w:rPr>
                <w:sz w:val="22"/>
              </w:rPr>
              <w:t>АИТП (автоматизированный индивидуальный тепловой пункт)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6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коллективные автостоянки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7"/>
              </w:numPr>
              <w:tabs>
                <w:tab w:val="clear" w:pos="792"/>
                <w:tab w:val="num" w:pos="0"/>
                <w:tab w:val="left" w:pos="504"/>
              </w:tabs>
              <w:autoSpaceDE w:val="0"/>
              <w:autoSpaceDN w:val="0"/>
              <w:adjustRightInd w:val="0"/>
              <w:ind w:left="0" w:firstLine="0"/>
              <w:jc w:val="both"/>
            </w:pPr>
            <w:r>
              <w:rPr>
                <w:sz w:val="22"/>
              </w:rPr>
              <w:t>контейнерные площадки по сбору твердых бытовых отходов (ТБО)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7"/>
              </w:numPr>
              <w:tabs>
                <w:tab w:val="clear" w:pos="792"/>
                <w:tab w:val="num" w:pos="0"/>
                <w:tab w:val="left" w:pos="504"/>
              </w:tabs>
              <w:autoSpaceDE w:val="0"/>
              <w:autoSpaceDN w:val="0"/>
              <w:adjustRightInd w:val="0"/>
              <w:ind w:left="0" w:firstLine="0"/>
              <w:jc w:val="both"/>
            </w:pPr>
            <w:r>
              <w:rPr>
                <w:sz w:val="22"/>
              </w:rPr>
              <w:t>детские и спортивные площадки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8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малые архитектурные формы (МАФ)</w:t>
            </w:r>
          </w:p>
        </w:tc>
      </w:tr>
    </w:tbl>
    <w:p w:rsidR="0032675B" w:rsidRDefault="0032675B" w:rsidP="00C57E85">
      <w:pPr>
        <w:ind w:left="360"/>
        <w:jc w:val="center"/>
        <w:rPr>
          <w:sz w:val="26"/>
          <w:szCs w:val="26"/>
        </w:rPr>
      </w:pPr>
    </w:p>
    <w:p w:rsidR="0032675B" w:rsidRDefault="0032675B" w:rsidP="00C57E85">
      <w:pPr>
        <w:ind w:left="360"/>
        <w:jc w:val="center"/>
        <w:rPr>
          <w:sz w:val="26"/>
          <w:szCs w:val="26"/>
        </w:rPr>
      </w:pPr>
    </w:p>
    <w:p w:rsidR="0032675B" w:rsidRDefault="0032675B" w:rsidP="00C57E85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C44EAA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2365DA"/>
    <w:rsid w:val="002C70A3"/>
    <w:rsid w:val="0032675B"/>
    <w:rsid w:val="003B57ED"/>
    <w:rsid w:val="0051457E"/>
    <w:rsid w:val="00551DA2"/>
    <w:rsid w:val="00553F1F"/>
    <w:rsid w:val="005645A6"/>
    <w:rsid w:val="005B709C"/>
    <w:rsid w:val="006C2CA9"/>
    <w:rsid w:val="00786B2A"/>
    <w:rsid w:val="008C74E9"/>
    <w:rsid w:val="00A10009"/>
    <w:rsid w:val="00A8697F"/>
    <w:rsid w:val="00BA4238"/>
    <w:rsid w:val="00BB5633"/>
    <w:rsid w:val="00C44EAA"/>
    <w:rsid w:val="00C57E85"/>
    <w:rsid w:val="00D053C6"/>
    <w:rsid w:val="00DC39CD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5D9EBC-59FA-46AD-AC2F-B17518532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EBAEEE-981B-4F4C-BACA-405FF2FE6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10</cp:revision>
  <dcterms:created xsi:type="dcterms:W3CDTF">2015-11-17T09:07:00Z</dcterms:created>
  <dcterms:modified xsi:type="dcterms:W3CDTF">2016-02-01T09:54:00Z</dcterms:modified>
</cp:coreProperties>
</file>